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C4002" w14:textId="77777777" w:rsidR="000256B9" w:rsidRDefault="000256B9" w:rsidP="000256B9">
      <w:pPr>
        <w:jc w:val="center"/>
      </w:pPr>
      <w:r>
        <w:rPr>
          <w:noProof/>
          <w:sz w:val="32"/>
          <w:lang w:eastAsia="en-GB"/>
        </w:rPr>
        <w:drawing>
          <wp:inline distT="0" distB="0" distL="0" distR="0" wp14:anchorId="695639DA" wp14:editId="2BF6547C">
            <wp:extent cx="3600450" cy="523875"/>
            <wp:effectExtent l="0" t="0" r="0" b="9525"/>
            <wp:docPr id="1" name="Picture 1" descr="BAC logo for Offic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 logo for Office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4B25" w14:textId="77777777" w:rsidR="000256B9" w:rsidRDefault="000256B9"/>
    <w:p w14:paraId="66DF89AE" w14:textId="77777777" w:rsidR="009758D7" w:rsidRPr="000256B9" w:rsidRDefault="005C0256">
      <w:pPr>
        <w:rPr>
          <w:b/>
          <w:bCs/>
        </w:rPr>
      </w:pPr>
      <w:r w:rsidRPr="000256B9">
        <w:rPr>
          <w:b/>
          <w:bCs/>
        </w:rPr>
        <w:t>Notes of the</w:t>
      </w:r>
      <w:r w:rsidR="000256B9" w:rsidRPr="000256B9">
        <w:rPr>
          <w:b/>
          <w:bCs/>
        </w:rPr>
        <w:t xml:space="preserve"> </w:t>
      </w:r>
      <w:r w:rsidR="00400328">
        <w:rPr>
          <w:b/>
          <w:bCs/>
        </w:rPr>
        <w:t>9</w:t>
      </w:r>
      <w:r w:rsidR="000256B9" w:rsidRPr="000256B9">
        <w:rPr>
          <w:b/>
          <w:bCs/>
        </w:rPr>
        <w:t>th</w:t>
      </w:r>
      <w:r w:rsidRPr="000256B9">
        <w:rPr>
          <w:b/>
          <w:bCs/>
        </w:rPr>
        <w:t xml:space="preserve"> </w:t>
      </w:r>
      <w:r w:rsidR="000256B9" w:rsidRPr="000256B9">
        <w:rPr>
          <w:b/>
          <w:bCs/>
        </w:rPr>
        <w:t>Annual General Meeting of the BAC held</w:t>
      </w:r>
      <w:r w:rsidRPr="000256B9">
        <w:rPr>
          <w:b/>
          <w:bCs/>
        </w:rPr>
        <w:t xml:space="preserve"> on </w:t>
      </w:r>
      <w:r w:rsidR="00400328">
        <w:rPr>
          <w:b/>
          <w:bCs/>
        </w:rPr>
        <w:t>2</w:t>
      </w:r>
      <w:r w:rsidR="00400328" w:rsidRPr="00400328">
        <w:rPr>
          <w:b/>
          <w:bCs/>
          <w:vertAlign w:val="superscript"/>
        </w:rPr>
        <w:t>nd</w:t>
      </w:r>
      <w:r w:rsidR="00400328">
        <w:rPr>
          <w:b/>
          <w:bCs/>
        </w:rPr>
        <w:t xml:space="preserve"> October 2020 over the Zoom on-line meeting platform</w:t>
      </w:r>
    </w:p>
    <w:p w14:paraId="28B1BDBE" w14:textId="77777777" w:rsidR="00E07910" w:rsidRDefault="00E07910">
      <w:r>
        <w:t xml:space="preserve">There were </w:t>
      </w:r>
      <w:r w:rsidR="00400328">
        <w:t>87 participants at the AGM</w:t>
      </w:r>
    </w:p>
    <w:p w14:paraId="45C8DA38" w14:textId="77777777" w:rsidR="00037780" w:rsidRDefault="00037780">
      <w:r>
        <w:t>Hosted by Christian Burt, BAC officer</w:t>
      </w:r>
    </w:p>
    <w:p w14:paraId="45687906" w14:textId="77777777" w:rsidR="00037780" w:rsidRDefault="00037780">
      <w:r>
        <w:t>Chaired by Dr Paul Cross, BAC President</w:t>
      </w:r>
    </w:p>
    <w:p w14:paraId="53F7BD7C" w14:textId="77777777" w:rsidR="005C0256" w:rsidRPr="000256B9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0256B9">
        <w:rPr>
          <w:b/>
          <w:bCs/>
        </w:rPr>
        <w:t>Apologies</w:t>
      </w:r>
      <w:r w:rsidR="002A6DD6">
        <w:rPr>
          <w:b/>
          <w:bCs/>
        </w:rPr>
        <w:t xml:space="preserve"> and welcome</w:t>
      </w:r>
    </w:p>
    <w:p w14:paraId="622D23DF" w14:textId="77777777" w:rsidR="005C0256" w:rsidRDefault="005C0256" w:rsidP="005C0256">
      <w:pPr>
        <w:pStyle w:val="ListParagraph"/>
      </w:pPr>
    </w:p>
    <w:p w14:paraId="78C61C71" w14:textId="77777777" w:rsidR="005C0256" w:rsidRDefault="005C0256" w:rsidP="005C0256">
      <w:pPr>
        <w:pStyle w:val="ListParagraph"/>
      </w:pPr>
      <w:r>
        <w:t xml:space="preserve">Apologies had been received in advance from </w:t>
      </w:r>
      <w:r w:rsidR="008A7324">
        <w:t>Dr Yurina Miki.</w:t>
      </w:r>
    </w:p>
    <w:p w14:paraId="633E139C" w14:textId="77777777" w:rsidR="002A6DD6" w:rsidRDefault="002A6DD6" w:rsidP="005C0256">
      <w:pPr>
        <w:pStyle w:val="ListParagraph"/>
      </w:pPr>
    </w:p>
    <w:p w14:paraId="5F832B8D" w14:textId="77777777" w:rsidR="002A6DD6" w:rsidRDefault="002A6DD6" w:rsidP="005C0256">
      <w:pPr>
        <w:pStyle w:val="ListParagraph"/>
      </w:pPr>
      <w:r>
        <w:t xml:space="preserve">Dr Cross welcomed all to the AGM and gave an update on planned future events </w:t>
      </w:r>
      <w:r w:rsidR="00306642">
        <w:t>for the BAC.</w:t>
      </w:r>
    </w:p>
    <w:p w14:paraId="462A9EEF" w14:textId="77777777" w:rsidR="005C0256" w:rsidRDefault="005C0256" w:rsidP="005C0256">
      <w:pPr>
        <w:pStyle w:val="ListParagraph"/>
      </w:pPr>
    </w:p>
    <w:p w14:paraId="6C200113" w14:textId="77777777" w:rsidR="005C0256" w:rsidRPr="000256B9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0256B9">
        <w:rPr>
          <w:b/>
          <w:bCs/>
        </w:rPr>
        <w:t>Adoption of the minutes of the AGM 201</w:t>
      </w:r>
      <w:r w:rsidR="005D1BF8">
        <w:rPr>
          <w:b/>
          <w:bCs/>
        </w:rPr>
        <w:t>9</w:t>
      </w:r>
      <w:r w:rsidRPr="000256B9">
        <w:rPr>
          <w:b/>
          <w:bCs/>
        </w:rPr>
        <w:t xml:space="preserve"> held </w:t>
      </w:r>
      <w:r w:rsidR="005D1BF8">
        <w:rPr>
          <w:b/>
          <w:bCs/>
        </w:rPr>
        <w:t>23</w:t>
      </w:r>
      <w:r w:rsidR="005D1BF8" w:rsidRPr="005D1BF8">
        <w:rPr>
          <w:b/>
          <w:bCs/>
          <w:vertAlign w:val="superscript"/>
        </w:rPr>
        <w:t>rd</w:t>
      </w:r>
      <w:r w:rsidR="005D1BF8">
        <w:rPr>
          <w:b/>
          <w:bCs/>
        </w:rPr>
        <w:t xml:space="preserve"> September 2019</w:t>
      </w:r>
    </w:p>
    <w:p w14:paraId="22D63655" w14:textId="77777777" w:rsidR="00E96C38" w:rsidRDefault="00E96C38" w:rsidP="00E96C38">
      <w:pPr>
        <w:pStyle w:val="ListParagraph"/>
      </w:pPr>
    </w:p>
    <w:p w14:paraId="0EEF1B3F" w14:textId="77777777" w:rsidR="005C0256" w:rsidRDefault="005D1BF8" w:rsidP="000256B9">
      <w:pPr>
        <w:pStyle w:val="ListParagraph"/>
      </w:pPr>
      <w:r>
        <w:t>Th</w:t>
      </w:r>
      <w:r w:rsidR="000256B9">
        <w:t xml:space="preserve">e </w:t>
      </w:r>
      <w:r>
        <w:t xml:space="preserve">non-quorate </w:t>
      </w:r>
      <w:r w:rsidR="000256B9">
        <w:t xml:space="preserve">AGM </w:t>
      </w:r>
      <w:r w:rsidR="00FA1F43">
        <w:t xml:space="preserve">notes </w:t>
      </w:r>
      <w:r w:rsidR="000256B9">
        <w:t xml:space="preserve">from </w:t>
      </w:r>
      <w:r>
        <w:t>23</w:t>
      </w:r>
      <w:r w:rsidRPr="005D1BF8">
        <w:rPr>
          <w:vertAlign w:val="superscript"/>
        </w:rPr>
        <w:t>rd</w:t>
      </w:r>
      <w:r>
        <w:t xml:space="preserve"> September 2019</w:t>
      </w:r>
      <w:r w:rsidR="000256B9">
        <w:t xml:space="preserve"> were</w:t>
      </w:r>
      <w:r w:rsidR="008A7324">
        <w:t xml:space="preserve"> accepted</w:t>
      </w:r>
      <w:r w:rsidR="00FA1F43">
        <w:t xml:space="preserve"> as a correct record of proceedings</w:t>
      </w:r>
      <w:r>
        <w:t>.</w:t>
      </w:r>
      <w:r w:rsidR="00377FAB">
        <w:t xml:space="preserve"> </w:t>
      </w:r>
    </w:p>
    <w:p w14:paraId="05F4F47E" w14:textId="77777777" w:rsidR="000256B9" w:rsidRDefault="000256B9" w:rsidP="000256B9">
      <w:pPr>
        <w:pStyle w:val="ListParagraph"/>
      </w:pPr>
    </w:p>
    <w:p w14:paraId="21542685" w14:textId="77777777" w:rsidR="005C0256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0256B9">
        <w:rPr>
          <w:b/>
          <w:bCs/>
        </w:rPr>
        <w:t>Matters Arising</w:t>
      </w:r>
    </w:p>
    <w:p w14:paraId="34567E41" w14:textId="77777777" w:rsidR="000256B9" w:rsidRDefault="000256B9" w:rsidP="000256B9">
      <w:pPr>
        <w:pStyle w:val="ListParagraph"/>
        <w:rPr>
          <w:b/>
          <w:bCs/>
        </w:rPr>
      </w:pPr>
    </w:p>
    <w:p w14:paraId="75365775" w14:textId="77777777" w:rsidR="000256B9" w:rsidRDefault="00C26F35" w:rsidP="000256B9">
      <w:pPr>
        <w:pStyle w:val="ListParagraph"/>
      </w:pPr>
      <w:r>
        <w:t>None</w:t>
      </w:r>
      <w:r w:rsidR="00675E4A">
        <w:t xml:space="preserve"> received.</w:t>
      </w:r>
    </w:p>
    <w:p w14:paraId="40C60729" w14:textId="77777777" w:rsidR="00820644" w:rsidRDefault="00820644" w:rsidP="000256B9">
      <w:pPr>
        <w:pStyle w:val="ListParagraph"/>
      </w:pPr>
    </w:p>
    <w:p w14:paraId="080D79DA" w14:textId="77777777" w:rsidR="00820644" w:rsidRDefault="00820644" w:rsidP="0082064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Executive changes</w:t>
      </w:r>
    </w:p>
    <w:p w14:paraId="08085E64" w14:textId="77777777" w:rsidR="00820644" w:rsidRDefault="00820644" w:rsidP="00820644">
      <w:pPr>
        <w:pStyle w:val="ListParagraph"/>
        <w:rPr>
          <w:b/>
          <w:bCs/>
        </w:rPr>
      </w:pPr>
    </w:p>
    <w:p w14:paraId="4419CCAA" w14:textId="77777777" w:rsidR="00820644" w:rsidRDefault="00820644" w:rsidP="00820644">
      <w:pPr>
        <w:pStyle w:val="ListParagraph"/>
      </w:pPr>
      <w:r>
        <w:t>The following changes were noted:</w:t>
      </w:r>
    </w:p>
    <w:p w14:paraId="2CCD6149" w14:textId="77777777" w:rsidR="00820644" w:rsidRDefault="00820644" w:rsidP="00820644">
      <w:pPr>
        <w:pStyle w:val="ListParagraph"/>
      </w:pPr>
    </w:p>
    <w:p w14:paraId="5E1A0AF4" w14:textId="77777777" w:rsidR="008443E9" w:rsidRDefault="00F83A17" w:rsidP="008443E9">
      <w:pPr>
        <w:pStyle w:val="ListParagraph"/>
        <w:rPr>
          <w:b/>
          <w:bCs/>
        </w:rPr>
      </w:pPr>
      <w:r w:rsidRPr="00F83A17">
        <w:rPr>
          <w:b/>
          <w:bCs/>
        </w:rPr>
        <w:t>Stood for re-election and were re-elected unopposed were:</w:t>
      </w:r>
    </w:p>
    <w:p w14:paraId="28231FE3" w14:textId="77777777" w:rsidR="00F83A17" w:rsidRPr="008443E9" w:rsidRDefault="00F83A17" w:rsidP="008443E9">
      <w:pPr>
        <w:pStyle w:val="ListParagraph"/>
        <w:rPr>
          <w:b/>
          <w:bCs/>
        </w:rPr>
      </w:pPr>
      <w:r w:rsidRPr="00F83A17">
        <w:t>Dr Louise Smart</w:t>
      </w:r>
    </w:p>
    <w:p w14:paraId="668B1ADC" w14:textId="77777777" w:rsidR="00F83A17" w:rsidRPr="00F83A17" w:rsidRDefault="00F83A17" w:rsidP="00F83A17">
      <w:pPr>
        <w:pStyle w:val="ListParagraph"/>
      </w:pPr>
      <w:r w:rsidRPr="00F83A17">
        <w:t>Dr Ash Chandra</w:t>
      </w:r>
    </w:p>
    <w:p w14:paraId="01924A22" w14:textId="77777777" w:rsidR="00F83A17" w:rsidRPr="00F83A17" w:rsidRDefault="00F83A17" w:rsidP="00F83A17">
      <w:pPr>
        <w:pStyle w:val="ListParagraph"/>
      </w:pPr>
      <w:r w:rsidRPr="00F83A17">
        <w:t>Ms Helen Burrell</w:t>
      </w:r>
    </w:p>
    <w:p w14:paraId="6432B684" w14:textId="77777777" w:rsidR="00F83A17" w:rsidRPr="00F83A17" w:rsidRDefault="00F83A17" w:rsidP="00F83A17">
      <w:pPr>
        <w:pStyle w:val="ListParagraph"/>
      </w:pPr>
      <w:r w:rsidRPr="00F83A17">
        <w:t>Mrs Sue Mehew</w:t>
      </w:r>
    </w:p>
    <w:p w14:paraId="0890E0B1" w14:textId="77777777" w:rsidR="00F83A17" w:rsidRPr="00F83A17" w:rsidRDefault="00F83A17" w:rsidP="00F83A17">
      <w:pPr>
        <w:pStyle w:val="ListParagraph"/>
      </w:pPr>
      <w:r w:rsidRPr="00F83A17">
        <w:t>Mr Allan Wilson</w:t>
      </w:r>
    </w:p>
    <w:p w14:paraId="3908931C" w14:textId="77777777" w:rsidR="00F83A17" w:rsidRPr="00F83A17" w:rsidRDefault="00F83A17" w:rsidP="00F83A17">
      <w:pPr>
        <w:pStyle w:val="ListParagraph"/>
      </w:pPr>
      <w:r w:rsidRPr="00F83A17">
        <w:t>Ms Alison Malkin</w:t>
      </w:r>
    </w:p>
    <w:p w14:paraId="1900647A" w14:textId="77777777" w:rsidR="00F83A17" w:rsidRPr="00F83A17" w:rsidRDefault="00F83A17" w:rsidP="00F83A17">
      <w:pPr>
        <w:pStyle w:val="ListParagraph"/>
      </w:pPr>
      <w:r w:rsidRPr="00F83A17">
        <w:t>Dr Kay Ellis</w:t>
      </w:r>
    </w:p>
    <w:p w14:paraId="3F1B64DA" w14:textId="77777777" w:rsidR="00F83A17" w:rsidRPr="00F83A17" w:rsidRDefault="00F83A17" w:rsidP="00F83A17">
      <w:pPr>
        <w:pStyle w:val="ListParagraph"/>
      </w:pPr>
      <w:r w:rsidRPr="00F83A17">
        <w:t>Dr Paul Cross</w:t>
      </w:r>
    </w:p>
    <w:p w14:paraId="18F8D271" w14:textId="77777777" w:rsidR="00F83A17" w:rsidRDefault="00F83A17" w:rsidP="00F83A17">
      <w:pPr>
        <w:pStyle w:val="ListParagraph"/>
      </w:pPr>
    </w:p>
    <w:p w14:paraId="1CAE0B53" w14:textId="77777777" w:rsidR="00F83A17" w:rsidRPr="00F83A17" w:rsidRDefault="00F83A17" w:rsidP="00F83A17">
      <w:pPr>
        <w:pStyle w:val="ListParagraph"/>
        <w:rPr>
          <w:b/>
          <w:bCs/>
        </w:rPr>
      </w:pPr>
      <w:r w:rsidRPr="00F83A17">
        <w:rPr>
          <w:b/>
          <w:bCs/>
        </w:rPr>
        <w:t>Stood down:</w:t>
      </w:r>
    </w:p>
    <w:p w14:paraId="5BF5338F" w14:textId="77777777" w:rsidR="00F83A17" w:rsidRPr="00F83A17" w:rsidRDefault="00F83A17" w:rsidP="00F83A17">
      <w:pPr>
        <w:pStyle w:val="ListParagraph"/>
      </w:pPr>
      <w:r w:rsidRPr="00F83A17">
        <w:t>Dr Yurina Miki</w:t>
      </w:r>
    </w:p>
    <w:p w14:paraId="68C7EEEE" w14:textId="77777777" w:rsidR="00F83A17" w:rsidRDefault="00F83A17" w:rsidP="00F83A17">
      <w:pPr>
        <w:pStyle w:val="ListParagraph"/>
      </w:pPr>
    </w:p>
    <w:p w14:paraId="59261593" w14:textId="77777777" w:rsidR="00F83A17" w:rsidRPr="00F83A17" w:rsidRDefault="00F83A17" w:rsidP="00F83A17">
      <w:pPr>
        <w:pStyle w:val="ListParagraph"/>
        <w:rPr>
          <w:b/>
          <w:bCs/>
        </w:rPr>
      </w:pPr>
      <w:r w:rsidRPr="00F83A17">
        <w:rPr>
          <w:b/>
          <w:bCs/>
        </w:rPr>
        <w:t xml:space="preserve">New Exec member from AGM 2020 </w:t>
      </w:r>
    </w:p>
    <w:p w14:paraId="25167E92" w14:textId="77777777" w:rsidR="00F83A17" w:rsidRPr="00F83A17" w:rsidRDefault="00F83A17" w:rsidP="00F83A17">
      <w:pPr>
        <w:pStyle w:val="ListParagraph"/>
      </w:pPr>
      <w:r w:rsidRPr="00F83A17">
        <w:t>Ms Leonie Glinski  </w:t>
      </w:r>
    </w:p>
    <w:p w14:paraId="6B027C88" w14:textId="77777777" w:rsidR="00F83A17" w:rsidRDefault="00F83A17" w:rsidP="00F83A17">
      <w:pPr>
        <w:pStyle w:val="ListParagraph"/>
      </w:pPr>
    </w:p>
    <w:p w14:paraId="597050E9" w14:textId="77777777" w:rsidR="00F83A17" w:rsidRPr="00F83A17" w:rsidRDefault="00F83A17" w:rsidP="00F83A17">
      <w:pPr>
        <w:pStyle w:val="ListParagraph"/>
        <w:rPr>
          <w:b/>
          <w:bCs/>
        </w:rPr>
      </w:pPr>
      <w:r w:rsidRPr="00F83A17">
        <w:rPr>
          <w:b/>
          <w:bCs/>
        </w:rPr>
        <w:t xml:space="preserve">Executive Office Changes from AGM 2020 </w:t>
      </w:r>
    </w:p>
    <w:p w14:paraId="44DCDCE0" w14:textId="77777777" w:rsidR="00F83A17" w:rsidRPr="00F83A17" w:rsidRDefault="00ED0159" w:rsidP="00F83A17">
      <w:pPr>
        <w:pStyle w:val="ListParagraph"/>
      </w:pPr>
      <w:r>
        <w:t>New President of the BAC:</w:t>
      </w:r>
      <w:r w:rsidR="00F83A17" w:rsidRPr="00F83A17">
        <w:t xml:space="preserve"> Mrs Alison Cropper</w:t>
      </w:r>
    </w:p>
    <w:p w14:paraId="68125C3B" w14:textId="77777777" w:rsidR="00820644" w:rsidRPr="00820644" w:rsidRDefault="00ED0159" w:rsidP="00F83A17">
      <w:pPr>
        <w:pStyle w:val="ListParagraph"/>
      </w:pPr>
      <w:r>
        <w:t>New Chair of the BAC:</w:t>
      </w:r>
      <w:r w:rsidR="00F83A17" w:rsidRPr="00F83A17">
        <w:t xml:space="preserve"> Dr Tony Maddox</w:t>
      </w:r>
    </w:p>
    <w:p w14:paraId="236941FD" w14:textId="77777777" w:rsidR="007C2C17" w:rsidRDefault="007C2C17" w:rsidP="007C2C17">
      <w:pPr>
        <w:pStyle w:val="ListParagraph"/>
      </w:pPr>
    </w:p>
    <w:p w14:paraId="181558BC" w14:textId="77777777" w:rsidR="005C0256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7C2C17">
        <w:rPr>
          <w:b/>
          <w:bCs/>
        </w:rPr>
        <w:t>Treasurers Report</w:t>
      </w:r>
    </w:p>
    <w:p w14:paraId="05F9E543" w14:textId="77777777" w:rsidR="007C2C17" w:rsidRDefault="007C2C17" w:rsidP="007C2C17">
      <w:pPr>
        <w:pStyle w:val="ListParagraph"/>
        <w:rPr>
          <w:b/>
          <w:bCs/>
        </w:rPr>
      </w:pPr>
    </w:p>
    <w:p w14:paraId="5EDD0152" w14:textId="77777777" w:rsidR="007C2C17" w:rsidRDefault="00C26F35" w:rsidP="007C2C17">
      <w:pPr>
        <w:pStyle w:val="ListParagraph"/>
      </w:pPr>
      <w:r>
        <w:t>Dr Kay Ellis reported that the</w:t>
      </w:r>
      <w:r w:rsidR="007C2C17" w:rsidRPr="007C2C17">
        <w:t xml:space="preserve"> finalised financial report </w:t>
      </w:r>
      <w:r>
        <w:t>will soon be available</w:t>
      </w:r>
      <w:r w:rsidR="00FB0D61">
        <w:t>,</w:t>
      </w:r>
      <w:r>
        <w:t xml:space="preserve"> and</w:t>
      </w:r>
      <w:r w:rsidR="007C2C17" w:rsidRPr="007C2C17">
        <w:t xml:space="preserve"> the</w:t>
      </w:r>
      <w:r w:rsidR="00F942CF">
        <w:t xml:space="preserve"> accounts</w:t>
      </w:r>
      <w:r w:rsidR="007C2C17" w:rsidRPr="007C2C17">
        <w:t xml:space="preserve"> will be posted in the members section of the BAC website.  </w:t>
      </w:r>
    </w:p>
    <w:p w14:paraId="5F8899A7" w14:textId="77777777" w:rsidR="007C2C17" w:rsidRDefault="007C2C17" w:rsidP="007C2C17">
      <w:pPr>
        <w:pStyle w:val="ListParagraph"/>
      </w:pPr>
    </w:p>
    <w:p w14:paraId="167B86F8" w14:textId="77777777" w:rsidR="001834ED" w:rsidRDefault="007C2C17" w:rsidP="007C2C17">
      <w:pPr>
        <w:pStyle w:val="ListParagraph"/>
      </w:pPr>
      <w:r w:rsidRPr="007C2C17">
        <w:t xml:space="preserve">Due to the continued healthy financial situation of the BAC accounts the Treasurer proposed that membership structure and fees would stay the same for </w:t>
      </w:r>
      <w:r w:rsidR="00C26F35">
        <w:t>2020-21</w:t>
      </w:r>
      <w:r w:rsidR="00FB0D61">
        <w:t xml:space="preserve"> (1</w:t>
      </w:r>
      <w:r w:rsidR="00FB0D61" w:rsidRPr="00FB0D61">
        <w:rPr>
          <w:vertAlign w:val="superscript"/>
        </w:rPr>
        <w:t>st</w:t>
      </w:r>
      <w:r w:rsidR="00FB0D61">
        <w:t xml:space="preserve"> October to 30</w:t>
      </w:r>
      <w:r w:rsidR="00FB0D61" w:rsidRPr="00FB0D61">
        <w:rPr>
          <w:vertAlign w:val="superscript"/>
        </w:rPr>
        <w:t>th</w:t>
      </w:r>
      <w:r w:rsidR="00FB0D61">
        <w:t xml:space="preserve"> September subscription year). </w:t>
      </w:r>
      <w:r w:rsidR="001834ED">
        <w:t>Fee rates: Proposer Hedley Glencross and seconded by Mrs Sue Mehew.</w:t>
      </w:r>
    </w:p>
    <w:p w14:paraId="1BF58FC5" w14:textId="77777777" w:rsidR="001834ED" w:rsidRDefault="001834ED" w:rsidP="007C2C17">
      <w:pPr>
        <w:pStyle w:val="ListParagraph"/>
      </w:pPr>
    </w:p>
    <w:p w14:paraId="36992A78" w14:textId="0FCC568C" w:rsidR="007C2C17" w:rsidRDefault="00FB0D61" w:rsidP="007C2C17">
      <w:pPr>
        <w:pStyle w:val="ListParagraph"/>
      </w:pPr>
      <w:r>
        <w:t xml:space="preserve">The BAC now had on-line banking set </w:t>
      </w:r>
      <w:proofErr w:type="gramStart"/>
      <w:r>
        <w:t>up</w:t>
      </w:r>
      <w:r w:rsidR="00C54CC6">
        <w:t>.</w:t>
      </w:r>
      <w:r>
        <w:t>.</w:t>
      </w:r>
      <w:proofErr w:type="gramEnd"/>
    </w:p>
    <w:p w14:paraId="2CFF1663" w14:textId="77777777" w:rsidR="007C2C17" w:rsidRDefault="007C2C17" w:rsidP="007C2C17">
      <w:pPr>
        <w:pStyle w:val="ListParagraph"/>
      </w:pPr>
    </w:p>
    <w:p w14:paraId="510A90CE" w14:textId="2D20EE23" w:rsidR="005C0256" w:rsidRDefault="007C2C17" w:rsidP="00F942CF">
      <w:pPr>
        <w:pStyle w:val="ListParagraph"/>
      </w:pPr>
      <w:r>
        <w:t xml:space="preserve">The Treasurer highlighted the availability </w:t>
      </w:r>
      <w:r w:rsidR="00053AAC">
        <w:t>of</w:t>
      </w:r>
      <w:r>
        <w:t xml:space="preserve"> the BAC Bursary for education events.</w:t>
      </w:r>
    </w:p>
    <w:p w14:paraId="1D621B8F" w14:textId="77777777" w:rsidR="00F942CF" w:rsidRDefault="00F942CF" w:rsidP="00F942CF">
      <w:pPr>
        <w:pStyle w:val="ListParagraph"/>
      </w:pPr>
    </w:p>
    <w:p w14:paraId="57C805EE" w14:textId="77777777" w:rsidR="007C2C17" w:rsidRDefault="005C0256" w:rsidP="00CB2D82">
      <w:pPr>
        <w:pStyle w:val="ListParagraph"/>
        <w:numPr>
          <w:ilvl w:val="0"/>
          <w:numId w:val="1"/>
        </w:numPr>
        <w:rPr>
          <w:b/>
          <w:bCs/>
        </w:rPr>
      </w:pPr>
      <w:r w:rsidRPr="0036340D">
        <w:rPr>
          <w:b/>
          <w:bCs/>
        </w:rPr>
        <w:t xml:space="preserve">Membership Report </w:t>
      </w:r>
    </w:p>
    <w:p w14:paraId="2F985228" w14:textId="77777777" w:rsidR="0036340D" w:rsidRDefault="0036340D" w:rsidP="00B51563">
      <w:pPr>
        <w:ind w:firstLine="720"/>
        <w:rPr>
          <w:u w:val="single"/>
        </w:rPr>
      </w:pPr>
      <w:r w:rsidRPr="0036340D">
        <w:rPr>
          <w:u w:val="single"/>
        </w:rPr>
        <w:t>Membership statistics</w:t>
      </w:r>
    </w:p>
    <w:p w14:paraId="01948215" w14:textId="77777777" w:rsidR="00752461" w:rsidRDefault="00752461" w:rsidP="0036340D">
      <w:pPr>
        <w:ind w:firstLine="720"/>
      </w:pPr>
      <w:r>
        <w:t>Dr Louise Smart updated as follows.</w:t>
      </w:r>
    </w:p>
    <w:p w14:paraId="394EFFEC" w14:textId="74F3C14C" w:rsidR="00133BA6" w:rsidRDefault="00163F66" w:rsidP="00752461">
      <w:pPr>
        <w:ind w:left="720"/>
      </w:pPr>
      <w:r>
        <w:t>BAC</w:t>
      </w:r>
      <w:r w:rsidR="00752461" w:rsidRPr="00752461">
        <w:t xml:space="preserve"> membership currently stands at 369 members, only 5% down on this time last year. It is inevitable that we have lost some members due largely to changes in job roles but that has been counterbalanced by a steady stream of new members including from overseas. </w:t>
      </w:r>
    </w:p>
    <w:p w14:paraId="26BCE597" w14:textId="77777777" w:rsidR="0036340D" w:rsidRDefault="00752461" w:rsidP="00133BA6">
      <w:pPr>
        <w:ind w:left="720"/>
      </w:pPr>
      <w:r w:rsidRPr="00752461">
        <w:t>It is encouraging to see that the rise in the number of trainee pathologist members that we saw last year is being maintained.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3500"/>
        <w:gridCol w:w="1760"/>
      </w:tblGrid>
      <w:tr w:rsidR="0036340D" w14:paraId="7AB0AF8C" w14:textId="77777777" w:rsidTr="0036340D">
        <w:trPr>
          <w:trHeight w:val="255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0A387" w14:textId="77777777" w:rsidR="0036340D" w:rsidRDefault="00363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E4B6E" w14:textId="77777777" w:rsidR="0036340D" w:rsidRDefault="00363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36340D" w14:paraId="0A4603DE" w14:textId="77777777" w:rsidTr="0036340D">
        <w:trPr>
          <w:trHeight w:val="28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B7FF9" w14:textId="77777777" w:rsidR="0036340D" w:rsidRDefault="00363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Honorary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965DF" w14:textId="77777777" w:rsidR="0036340D" w:rsidRDefault="003634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36340D" w14:paraId="7509EEC6" w14:textId="77777777" w:rsidTr="0036340D">
        <w:trPr>
          <w:trHeight w:val="28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F05AF" w14:textId="127E8E26" w:rsidR="0036340D" w:rsidRDefault="0005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pathologist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9E097" w14:textId="77777777" w:rsidR="0036340D" w:rsidRDefault="003634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F1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6340D" w14:paraId="5ED94728" w14:textId="77777777" w:rsidTr="0036340D">
        <w:trPr>
          <w:trHeight w:val="28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A0DAE" w14:textId="77777777" w:rsidR="0036340D" w:rsidRDefault="00363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(APBMS)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877B" w14:textId="77777777" w:rsidR="0036340D" w:rsidRDefault="003634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1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6340D" w14:paraId="78EEDBC2" w14:textId="77777777" w:rsidTr="0036340D">
        <w:trPr>
          <w:trHeight w:val="28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C2B1" w14:textId="77777777" w:rsidR="0036340D" w:rsidRDefault="00363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(BMS)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CF21" w14:textId="77777777" w:rsidR="0036340D" w:rsidRDefault="00133B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185</w:t>
            </w:r>
          </w:p>
        </w:tc>
      </w:tr>
      <w:tr w:rsidR="0036340D" w14:paraId="5B2CF6A9" w14:textId="77777777" w:rsidTr="0036340D">
        <w:trPr>
          <w:trHeight w:val="28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9935" w14:textId="77777777" w:rsidR="0036340D" w:rsidRDefault="00363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(Consultant)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90A5" w14:textId="77777777" w:rsidR="0036340D" w:rsidRDefault="003634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33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</w:t>
            </w:r>
          </w:p>
        </w:tc>
      </w:tr>
      <w:tr w:rsidR="0036340D" w14:paraId="0CF8E19B" w14:textId="77777777" w:rsidTr="0036340D">
        <w:trPr>
          <w:trHeight w:val="28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FA0BC" w14:textId="77777777" w:rsidR="0036340D" w:rsidRDefault="00363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(Screener)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4959" w14:textId="77777777" w:rsidR="0036340D" w:rsidRDefault="003634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F1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6340D" w14:paraId="6B9CEDB3" w14:textId="77777777" w:rsidTr="0036340D">
        <w:trPr>
          <w:trHeight w:val="255"/>
          <w:jc w:val="center"/>
        </w:trPr>
        <w:tc>
          <w:tcPr>
            <w:tcW w:w="3500" w:type="dxa"/>
            <w:noWrap/>
            <w:vAlign w:val="bottom"/>
            <w:hideMark/>
          </w:tcPr>
          <w:p w14:paraId="42F3BDF7" w14:textId="77777777" w:rsidR="0036340D" w:rsidRDefault="003634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9196" w14:textId="77777777" w:rsidR="0036340D" w:rsidRDefault="00F116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369</w:t>
            </w:r>
          </w:p>
        </w:tc>
      </w:tr>
    </w:tbl>
    <w:p w14:paraId="7E57CD6E" w14:textId="77777777" w:rsidR="00E73244" w:rsidRDefault="00E73244" w:rsidP="00E73244">
      <w:pPr>
        <w:ind w:left="720"/>
        <w:rPr>
          <w:rFonts w:eastAsiaTheme="minorEastAsia"/>
        </w:rPr>
      </w:pPr>
    </w:p>
    <w:p w14:paraId="0970FA43" w14:textId="77777777" w:rsidR="0036340D" w:rsidRDefault="00E73244" w:rsidP="00E73244">
      <w:pPr>
        <w:ind w:left="720"/>
        <w:rPr>
          <w:rFonts w:eastAsiaTheme="minorEastAsia"/>
        </w:rPr>
      </w:pPr>
      <w:r>
        <w:rPr>
          <w:rFonts w:eastAsiaTheme="minorEastAsia"/>
        </w:rPr>
        <w:t>R</w:t>
      </w:r>
      <w:r w:rsidRPr="00E73244">
        <w:rPr>
          <w:rFonts w:eastAsiaTheme="minorEastAsia"/>
        </w:rPr>
        <w:t xml:space="preserve">enewal notices for next year </w:t>
      </w:r>
      <w:r>
        <w:rPr>
          <w:rFonts w:eastAsiaTheme="minorEastAsia"/>
        </w:rPr>
        <w:t>have been sent in the post and</w:t>
      </w:r>
      <w:r w:rsidRPr="00E73244">
        <w:rPr>
          <w:rFonts w:eastAsiaTheme="minorEastAsia"/>
        </w:rPr>
        <w:t xml:space="preserve"> the notice includes the opportunity to let the BAC know of any changes to your details</w:t>
      </w:r>
      <w:r>
        <w:rPr>
          <w:rFonts w:eastAsiaTheme="minorEastAsia"/>
        </w:rPr>
        <w:t>.</w:t>
      </w:r>
    </w:p>
    <w:p w14:paraId="4E3D9536" w14:textId="6EF4CFD7" w:rsidR="00163F66" w:rsidRDefault="00053AAC" w:rsidP="00E73244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163F66">
        <w:rPr>
          <w:rFonts w:eastAsiaTheme="minorEastAsia"/>
        </w:rPr>
        <w:t xml:space="preserve">BAC </w:t>
      </w:r>
      <w:r>
        <w:rPr>
          <w:rFonts w:eastAsiaTheme="minorEastAsia"/>
        </w:rPr>
        <w:t xml:space="preserve">is </w:t>
      </w:r>
      <w:r w:rsidR="00163F66">
        <w:rPr>
          <w:rFonts w:eastAsiaTheme="minorEastAsia"/>
        </w:rPr>
        <w:t>being promoted through webinars and events and the BAC officer can provide a slide for any cytology events.</w:t>
      </w:r>
    </w:p>
    <w:p w14:paraId="40D66EFB" w14:textId="7D6C6108" w:rsidR="00804A20" w:rsidRDefault="00804A20" w:rsidP="00E73244">
      <w:pPr>
        <w:ind w:left="720"/>
        <w:rPr>
          <w:rFonts w:eastAsiaTheme="minorEastAsia"/>
        </w:rPr>
      </w:pPr>
    </w:p>
    <w:p w14:paraId="41D3658B" w14:textId="77777777" w:rsidR="00804A20" w:rsidRDefault="00804A20" w:rsidP="00E73244">
      <w:pPr>
        <w:ind w:left="720"/>
        <w:rPr>
          <w:rFonts w:eastAsiaTheme="minorEastAsia"/>
        </w:rPr>
      </w:pPr>
    </w:p>
    <w:p w14:paraId="2B920D4A" w14:textId="77777777" w:rsidR="00107DF2" w:rsidRDefault="00107DF2" w:rsidP="00107DF2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Honorary Members</w:t>
      </w:r>
    </w:p>
    <w:p w14:paraId="1D148D1A" w14:textId="77777777" w:rsidR="00107DF2" w:rsidRDefault="00107DF2" w:rsidP="00107DF2">
      <w:pPr>
        <w:pStyle w:val="ListParagraph"/>
        <w:rPr>
          <w:rFonts w:eastAsiaTheme="minorEastAsia"/>
          <w:b/>
          <w:bCs/>
        </w:rPr>
      </w:pPr>
    </w:p>
    <w:p w14:paraId="3875E148" w14:textId="77777777" w:rsidR="00107DF2" w:rsidRDefault="006C561D" w:rsidP="00107DF2">
      <w:pPr>
        <w:pStyle w:val="ListParagraph"/>
        <w:rPr>
          <w:rFonts w:eastAsiaTheme="minorEastAsia"/>
        </w:rPr>
      </w:pPr>
      <w:r>
        <w:rPr>
          <w:rFonts w:eastAsiaTheme="minorEastAsia"/>
        </w:rPr>
        <w:t>The Executive had proposed two members for Honorary Membership</w:t>
      </w:r>
      <w:r w:rsidR="00022E04">
        <w:rPr>
          <w:rFonts w:eastAsiaTheme="minorEastAsia"/>
        </w:rPr>
        <w:t xml:space="preserve">. The Chair noted that Honorary Membership is “the highest </w:t>
      </w:r>
      <w:r w:rsidR="00AB2389">
        <w:rPr>
          <w:rFonts w:eastAsiaTheme="minorEastAsia"/>
        </w:rPr>
        <w:t xml:space="preserve">honour </w:t>
      </w:r>
      <w:r w:rsidR="00D54541">
        <w:rPr>
          <w:rFonts w:eastAsiaTheme="minorEastAsia"/>
        </w:rPr>
        <w:t xml:space="preserve">the </w:t>
      </w:r>
      <w:r w:rsidR="00022E04" w:rsidRPr="00022E04">
        <w:rPr>
          <w:rFonts w:eastAsiaTheme="minorEastAsia"/>
        </w:rPr>
        <w:t>Association can confer and shall be restricted to those of eminence in the field of cytology or allied subjects</w:t>
      </w:r>
      <w:r w:rsidR="00022E04">
        <w:rPr>
          <w:rFonts w:eastAsiaTheme="minorEastAsia"/>
        </w:rPr>
        <w:t>”</w:t>
      </w:r>
      <w:r w:rsidR="00AB2389">
        <w:rPr>
          <w:rFonts w:eastAsiaTheme="minorEastAsia"/>
        </w:rPr>
        <w:t>.</w:t>
      </w:r>
    </w:p>
    <w:p w14:paraId="1D5061E6" w14:textId="77777777" w:rsidR="00AB2389" w:rsidRDefault="00AB2389" w:rsidP="00107DF2">
      <w:pPr>
        <w:pStyle w:val="ListParagraph"/>
        <w:rPr>
          <w:rFonts w:eastAsiaTheme="minorEastAsia"/>
        </w:rPr>
      </w:pPr>
    </w:p>
    <w:p w14:paraId="2FC866C2" w14:textId="77777777" w:rsidR="00AB2389" w:rsidRDefault="00AB2389" w:rsidP="00107DF2">
      <w:pPr>
        <w:pStyle w:val="ListParagraph"/>
        <w:rPr>
          <w:rFonts w:eastAsiaTheme="minorEastAsia"/>
        </w:rPr>
      </w:pPr>
      <w:r>
        <w:rPr>
          <w:rFonts w:eastAsiaTheme="minorEastAsia"/>
        </w:rPr>
        <w:t>The first proposal for Honorary Membership is Professor Mina Desai</w:t>
      </w:r>
      <w:r w:rsidR="008363B7">
        <w:rPr>
          <w:rFonts w:eastAsiaTheme="minorEastAsia"/>
        </w:rPr>
        <w:t xml:space="preserve"> for Mina’s </w:t>
      </w:r>
      <w:r w:rsidR="00053AAC">
        <w:rPr>
          <w:rFonts w:eastAsiaTheme="minorEastAsia"/>
        </w:rPr>
        <w:t xml:space="preserve">contribution </w:t>
      </w:r>
      <w:r w:rsidR="008363B7" w:rsidRPr="008363B7">
        <w:rPr>
          <w:rFonts w:eastAsiaTheme="minorEastAsia"/>
        </w:rPr>
        <w:t>to BAC as Editor in Chief of Cytopathology and for her outstanding contribution to global cytology</w:t>
      </w:r>
      <w:r w:rsidR="00CB1A22">
        <w:rPr>
          <w:rFonts w:eastAsiaTheme="minorEastAsia"/>
        </w:rPr>
        <w:t xml:space="preserve"> and women’s cancer screening across the globe.</w:t>
      </w:r>
    </w:p>
    <w:p w14:paraId="361AEEC7" w14:textId="77777777" w:rsidR="00CB1A22" w:rsidRDefault="00CB1A22" w:rsidP="00107DF2">
      <w:pPr>
        <w:pStyle w:val="ListParagraph"/>
        <w:rPr>
          <w:rFonts w:eastAsiaTheme="minorEastAsia"/>
        </w:rPr>
      </w:pPr>
    </w:p>
    <w:p w14:paraId="42471B04" w14:textId="77777777" w:rsidR="00CB1A22" w:rsidRDefault="00CB1A22" w:rsidP="00107DF2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 second proposal is for Mrs Sharon Roberts-Gant </w:t>
      </w:r>
      <w:r w:rsidR="00A2049F">
        <w:rPr>
          <w:rFonts w:eastAsiaTheme="minorEastAsia"/>
        </w:rPr>
        <w:t>for her longstanding service to the BAC as Editor of SCAN.</w:t>
      </w:r>
    </w:p>
    <w:p w14:paraId="3CE4304F" w14:textId="77777777" w:rsidR="00A2049F" w:rsidRDefault="00A2049F" w:rsidP="00107DF2">
      <w:pPr>
        <w:pStyle w:val="ListParagraph"/>
        <w:rPr>
          <w:rFonts w:eastAsiaTheme="minorEastAsia"/>
        </w:rPr>
      </w:pPr>
    </w:p>
    <w:p w14:paraId="191E27F5" w14:textId="77777777" w:rsidR="00A2049F" w:rsidRDefault="00C92F47" w:rsidP="00107DF2">
      <w:pPr>
        <w:pStyle w:val="ListParagraph"/>
        <w:rPr>
          <w:rFonts w:eastAsiaTheme="minorEastAsia"/>
        </w:rPr>
      </w:pPr>
      <w:r>
        <w:rPr>
          <w:rFonts w:eastAsiaTheme="minorEastAsia"/>
        </w:rPr>
        <w:t>The nominations were proposed by Ms Alison Malkin and seconded by Dr Paul Cross</w:t>
      </w:r>
      <w:r w:rsidR="00D54541">
        <w:rPr>
          <w:rFonts w:eastAsiaTheme="minorEastAsia"/>
        </w:rPr>
        <w:t>.</w:t>
      </w:r>
    </w:p>
    <w:p w14:paraId="34EFB301" w14:textId="77777777" w:rsidR="00D54541" w:rsidRDefault="00D54541" w:rsidP="00107DF2">
      <w:pPr>
        <w:pStyle w:val="ListParagraph"/>
        <w:rPr>
          <w:rFonts w:eastAsiaTheme="minorEastAsia"/>
        </w:rPr>
      </w:pPr>
    </w:p>
    <w:p w14:paraId="6AB2EE66" w14:textId="77777777" w:rsidR="00107DF2" w:rsidRDefault="00D54541" w:rsidP="00B27DCC">
      <w:pPr>
        <w:pStyle w:val="ListParagraph"/>
        <w:rPr>
          <w:rFonts w:eastAsiaTheme="minorEastAsia"/>
        </w:rPr>
      </w:pPr>
      <w:r>
        <w:rPr>
          <w:rFonts w:eastAsiaTheme="minorEastAsia"/>
        </w:rPr>
        <w:t>It was noted that official Honorary Membership certificates would be presented at the 10</w:t>
      </w:r>
      <w:r w:rsidRPr="00D54541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anniversary meeting in April 2021.</w:t>
      </w:r>
    </w:p>
    <w:p w14:paraId="6D70B25E" w14:textId="77777777" w:rsidR="00B27DCC" w:rsidRDefault="00B27DCC" w:rsidP="00B27DCC">
      <w:pPr>
        <w:pStyle w:val="ListParagraph"/>
        <w:rPr>
          <w:rFonts w:eastAsiaTheme="minorEastAsia"/>
        </w:rPr>
      </w:pPr>
    </w:p>
    <w:p w14:paraId="1777AEE5" w14:textId="77777777" w:rsidR="005C0256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B27AE6">
        <w:rPr>
          <w:b/>
          <w:bCs/>
        </w:rPr>
        <w:t xml:space="preserve">Publications </w:t>
      </w:r>
      <w:r w:rsidR="00B27DCC">
        <w:rPr>
          <w:b/>
          <w:bCs/>
        </w:rPr>
        <w:t xml:space="preserve">and Social Media </w:t>
      </w:r>
      <w:r w:rsidRPr="00B27AE6">
        <w:rPr>
          <w:b/>
          <w:bCs/>
        </w:rPr>
        <w:t>Update</w:t>
      </w:r>
    </w:p>
    <w:p w14:paraId="657D4CA6" w14:textId="77777777" w:rsidR="00B27DCC" w:rsidRDefault="00B27DCC" w:rsidP="00B27DCC">
      <w:pPr>
        <w:pStyle w:val="ListParagraph"/>
        <w:rPr>
          <w:b/>
          <w:bCs/>
        </w:rPr>
      </w:pPr>
    </w:p>
    <w:p w14:paraId="12F264C2" w14:textId="1C200BC4" w:rsidR="00B27AE6" w:rsidRDefault="007230CC" w:rsidP="007230CC">
      <w:pPr>
        <w:pStyle w:val="ListParagraph"/>
      </w:pPr>
      <w:r>
        <w:t xml:space="preserve">At the BAC AGM 2019 on 23rd September, it was reported the </w:t>
      </w:r>
      <w:r w:rsidRPr="00804A20">
        <w:rPr>
          <w:b/>
          <w:bCs/>
        </w:rPr>
        <w:t>@BritishCytology</w:t>
      </w:r>
      <w:r>
        <w:t xml:space="preserve"> Twitter account had 831 followers. As of today, the account has 1452 followers. Mr Burt requested that BAC members follow the account, retweet, and tag the BAC into any important </w:t>
      </w:r>
      <w:r w:rsidR="00053AAC">
        <w:t>and</w:t>
      </w:r>
      <w:r>
        <w:t xml:space="preserve"> topical tweets.</w:t>
      </w:r>
    </w:p>
    <w:p w14:paraId="781021E4" w14:textId="77777777" w:rsidR="007230CC" w:rsidRPr="007230CC" w:rsidRDefault="007230CC" w:rsidP="007230CC">
      <w:pPr>
        <w:pStyle w:val="ListParagraph"/>
      </w:pPr>
    </w:p>
    <w:p w14:paraId="1DF1299B" w14:textId="2EB0005A" w:rsidR="007F799D" w:rsidRDefault="00B27AE6" w:rsidP="00154EEA">
      <w:pPr>
        <w:pStyle w:val="ListParagraph"/>
      </w:pPr>
      <w:r>
        <w:t>The Editor of Cytopathology Professor Michael Sheaff presented a verbal update. It was pleasing to note the Impact Factor of the journal has increased to 1.4</w:t>
      </w:r>
      <w:r w:rsidR="001773FE">
        <w:t>93</w:t>
      </w:r>
      <w:r>
        <w:t xml:space="preserve">. </w:t>
      </w:r>
      <w:r w:rsidR="007230CC">
        <w:t xml:space="preserve">Michael </w:t>
      </w:r>
      <w:r w:rsidR="00364274">
        <w:t xml:space="preserve">was pleased to report </w:t>
      </w:r>
      <w:r w:rsidR="00053AAC">
        <w:t>numerous good quality</w:t>
      </w:r>
      <w:r w:rsidR="00364274">
        <w:t xml:space="preserve"> articles had been submitted </w:t>
      </w:r>
      <w:r w:rsidR="00053AAC">
        <w:t xml:space="preserve">including the recent AI and digital pathology articles </w:t>
      </w:r>
      <w:r w:rsidR="00364274">
        <w:t xml:space="preserve">and </w:t>
      </w:r>
      <w:r w:rsidR="00154EEA">
        <w:t>that a</w:t>
      </w:r>
      <w:r w:rsidR="00293C7E">
        <w:t xml:space="preserve"> n</w:t>
      </w:r>
      <w:r w:rsidR="00293C7E" w:rsidRPr="00293C7E">
        <w:t xml:space="preserve">ew Editor in Chief </w:t>
      </w:r>
      <w:r w:rsidR="00293C7E">
        <w:t>had been appointed</w:t>
      </w:r>
      <w:r w:rsidR="00C54CC6">
        <w:t xml:space="preserve"> -</w:t>
      </w:r>
      <w:r w:rsidR="00293C7E">
        <w:t xml:space="preserve"> </w:t>
      </w:r>
      <w:r w:rsidR="00293C7E" w:rsidRPr="00293C7E">
        <w:t>Professor Philippe Viehl</w:t>
      </w:r>
      <w:r w:rsidR="00154EEA">
        <w:t xml:space="preserve">. Professor </w:t>
      </w:r>
      <w:r w:rsidR="00A34A39">
        <w:t xml:space="preserve">Viehl </w:t>
      </w:r>
      <w:r w:rsidR="00154EEA">
        <w:t xml:space="preserve">was well published and well-known </w:t>
      </w:r>
      <w:r w:rsidR="00A34A39">
        <w:t>throughout the global cytology community.</w:t>
      </w:r>
    </w:p>
    <w:p w14:paraId="47D5E9DD" w14:textId="77777777" w:rsidR="00426275" w:rsidRDefault="00426275" w:rsidP="00154EEA">
      <w:pPr>
        <w:pStyle w:val="ListParagraph"/>
      </w:pPr>
    </w:p>
    <w:p w14:paraId="747992DB" w14:textId="77777777" w:rsidR="00426275" w:rsidRDefault="00426275" w:rsidP="00154EEA">
      <w:pPr>
        <w:pStyle w:val="ListParagraph"/>
      </w:pPr>
      <w:r>
        <w:t>Professor Sheaff concluded that he very much welcomed an increase in UK submissions for Cytopathology.</w:t>
      </w:r>
    </w:p>
    <w:p w14:paraId="7703D803" w14:textId="77777777" w:rsidR="00426275" w:rsidRDefault="00426275" w:rsidP="00154EEA">
      <w:pPr>
        <w:pStyle w:val="ListParagraph"/>
      </w:pPr>
    </w:p>
    <w:p w14:paraId="6982E00D" w14:textId="77777777" w:rsidR="00426275" w:rsidRDefault="00426275" w:rsidP="00154EEA">
      <w:pPr>
        <w:pStyle w:val="ListParagraph"/>
      </w:pPr>
      <w:r>
        <w:t>Dr Cross thanked Professor Sheaff for his term of office as the Editor</w:t>
      </w:r>
      <w:r w:rsidR="00053AAC">
        <w:t xml:space="preserve"> of Cytopathology</w:t>
      </w:r>
      <w:r>
        <w:t>.</w:t>
      </w:r>
    </w:p>
    <w:p w14:paraId="5CDA4164" w14:textId="77777777" w:rsidR="00163F66" w:rsidRDefault="00163F66" w:rsidP="00163F66">
      <w:pPr>
        <w:pStyle w:val="ListParagraph"/>
      </w:pPr>
    </w:p>
    <w:p w14:paraId="3C0B7E08" w14:textId="310A509E" w:rsidR="005C0256" w:rsidRDefault="007F799D" w:rsidP="0091556E">
      <w:pPr>
        <w:pStyle w:val="ListParagraph"/>
      </w:pPr>
      <w:r>
        <w:t>Mrs Roberts-Gant gave an update on SCAN</w:t>
      </w:r>
      <w:r w:rsidR="00426275">
        <w:t xml:space="preserve">, which had </w:t>
      </w:r>
      <w:r w:rsidR="00D1601D">
        <w:t>was now</w:t>
      </w:r>
      <w:r w:rsidR="00426275">
        <w:t xml:space="preserve"> on-line only rather than hard copy print. Members were encouraged to submit articles.</w:t>
      </w:r>
    </w:p>
    <w:p w14:paraId="1FEED78B" w14:textId="77777777" w:rsidR="007F799D" w:rsidRDefault="007F799D" w:rsidP="007F799D">
      <w:pPr>
        <w:pStyle w:val="ListParagraph"/>
      </w:pPr>
    </w:p>
    <w:p w14:paraId="28CFB2C9" w14:textId="77777777" w:rsidR="005C0256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7F799D">
        <w:rPr>
          <w:b/>
          <w:bCs/>
        </w:rPr>
        <w:t>C</w:t>
      </w:r>
      <w:r w:rsidR="0091556E">
        <w:rPr>
          <w:b/>
          <w:bCs/>
        </w:rPr>
        <w:t>hair Report</w:t>
      </w:r>
    </w:p>
    <w:p w14:paraId="430A80D7" w14:textId="77777777" w:rsidR="0091556E" w:rsidRDefault="0091556E" w:rsidP="0091556E">
      <w:pPr>
        <w:pStyle w:val="ListParagraph"/>
        <w:rPr>
          <w:b/>
          <w:bCs/>
        </w:rPr>
      </w:pPr>
    </w:p>
    <w:p w14:paraId="04FD9E50" w14:textId="77777777" w:rsidR="0091556E" w:rsidRDefault="002A4AB0" w:rsidP="0091556E">
      <w:pPr>
        <w:pStyle w:val="ListParagraph"/>
      </w:pPr>
      <w:r>
        <w:t>The Chair updated participants that a full Chair report had been enclosed with the membership renewals</w:t>
      </w:r>
      <w:r w:rsidR="003B40C4">
        <w:t xml:space="preserve"> </w:t>
      </w:r>
      <w:r>
        <w:t>that were sent out in the last few days.</w:t>
      </w:r>
      <w:r w:rsidR="003B40C4">
        <w:t xml:space="preserve"> The report was also available on the BAC website.</w:t>
      </w:r>
    </w:p>
    <w:p w14:paraId="10AF0D40" w14:textId="77777777" w:rsidR="002A4AB0" w:rsidRDefault="002A4AB0" w:rsidP="0091556E">
      <w:pPr>
        <w:pStyle w:val="ListParagraph"/>
      </w:pPr>
    </w:p>
    <w:p w14:paraId="269C0DD8" w14:textId="77777777" w:rsidR="002A4AB0" w:rsidRDefault="002A4AB0" w:rsidP="0091556E">
      <w:pPr>
        <w:pStyle w:val="ListParagraph"/>
      </w:pPr>
      <w:r>
        <w:t>Alison continued that the BAC w</w:t>
      </w:r>
      <w:r w:rsidR="00FB7576">
        <w:t xml:space="preserve">as </w:t>
      </w:r>
      <w:r>
        <w:t xml:space="preserve">seen as the “go-to” Association for all matters </w:t>
      </w:r>
      <w:r w:rsidR="00FB7576">
        <w:t xml:space="preserve">relating to cytopathology. The Executive were thanked for their work throughout the last 12 months </w:t>
      </w:r>
      <w:r w:rsidR="00FB7576">
        <w:lastRenderedPageBreak/>
        <w:t xml:space="preserve">and </w:t>
      </w:r>
      <w:r w:rsidR="00306C86">
        <w:t xml:space="preserve">Dr Miki for her Twitter input as Yurina was stepping down this AGM after her </w:t>
      </w:r>
      <w:r w:rsidR="00456987">
        <w:t>three</w:t>
      </w:r>
      <w:r w:rsidR="003B40C4">
        <w:t>-ye</w:t>
      </w:r>
      <w:r w:rsidR="00456987">
        <w:t>ar term of office had concluded.</w:t>
      </w:r>
    </w:p>
    <w:p w14:paraId="4BCBD6C8" w14:textId="77777777" w:rsidR="002305CD" w:rsidRDefault="002305CD" w:rsidP="0091556E">
      <w:pPr>
        <w:pStyle w:val="ListParagraph"/>
      </w:pPr>
    </w:p>
    <w:p w14:paraId="65FBA327" w14:textId="195A3469" w:rsidR="002A4AB0" w:rsidRDefault="00456987" w:rsidP="0091556E">
      <w:pPr>
        <w:pStyle w:val="ListParagraph"/>
      </w:pPr>
      <w:r>
        <w:t xml:space="preserve">Mr Burt </w:t>
      </w:r>
      <w:r w:rsidR="002305CD">
        <w:t>was thanked for the</w:t>
      </w:r>
      <w:r>
        <w:t xml:space="preserve"> set-up</w:t>
      </w:r>
      <w:r w:rsidR="002305CD">
        <w:t xml:space="preserve"> of</w:t>
      </w:r>
      <w:r>
        <w:t xml:space="preserve"> a YouTube channel for the recorded BAC webinars</w:t>
      </w:r>
      <w:r w:rsidR="00FD7798">
        <w:t>.</w:t>
      </w:r>
      <w:r>
        <w:t xml:space="preserve"> Alison </w:t>
      </w:r>
      <w:r w:rsidR="00FD7798">
        <w:t xml:space="preserve">also </w:t>
      </w:r>
      <w:r>
        <w:t>thanked Ms Malkin and Dr Chandra for</w:t>
      </w:r>
      <w:r w:rsidR="003B40C4">
        <w:t xml:space="preserve"> progressing</w:t>
      </w:r>
      <w:r w:rsidR="002305CD">
        <w:t xml:space="preserve"> so well</w:t>
      </w:r>
      <w:r w:rsidR="003B40C4">
        <w:t xml:space="preserve"> with the cytopathology webinars over the Zoom platform</w:t>
      </w:r>
      <w:r w:rsidR="00FD7798">
        <w:t xml:space="preserve"> for which, we had received lots of positive feedback.</w:t>
      </w:r>
    </w:p>
    <w:p w14:paraId="01AEE99C" w14:textId="77777777" w:rsidR="002305CD" w:rsidRDefault="002305CD" w:rsidP="0091556E">
      <w:pPr>
        <w:pStyle w:val="ListParagraph"/>
      </w:pPr>
    </w:p>
    <w:p w14:paraId="2E44C25D" w14:textId="77777777" w:rsidR="002305CD" w:rsidRDefault="00666AAC" w:rsidP="0091556E">
      <w:pPr>
        <w:pStyle w:val="ListParagraph"/>
      </w:pPr>
      <w:r>
        <w:t xml:space="preserve">The Chair thanked Dr </w:t>
      </w:r>
      <w:r w:rsidRPr="00666AAC">
        <w:t xml:space="preserve">Paul Cross, not just for being a fantastic President but also for offering to stay on the executive </w:t>
      </w:r>
      <w:r w:rsidR="00053AAC">
        <w:t xml:space="preserve">committee </w:t>
      </w:r>
      <w:r w:rsidRPr="00666AAC">
        <w:t>for another year so we are not an executive member down for the next year</w:t>
      </w:r>
      <w:r>
        <w:t>.</w:t>
      </w:r>
    </w:p>
    <w:p w14:paraId="1EE14893" w14:textId="77777777" w:rsidR="00666AAC" w:rsidRDefault="00666AAC" w:rsidP="0091556E">
      <w:pPr>
        <w:pStyle w:val="ListParagraph"/>
      </w:pPr>
    </w:p>
    <w:p w14:paraId="43A9F144" w14:textId="77777777" w:rsidR="002A4AB0" w:rsidRPr="0091556E" w:rsidRDefault="00FB140B" w:rsidP="00FB140B">
      <w:pPr>
        <w:pStyle w:val="ListParagraph"/>
      </w:pPr>
      <w:r>
        <w:t xml:space="preserve">The Chair concluded by welcoming Dr Anthony Maddox as the new Chair of the BAC and asked members to </w:t>
      </w:r>
      <w:r w:rsidRPr="00FB140B">
        <w:t xml:space="preserve">consider standing for the </w:t>
      </w:r>
      <w:r>
        <w:t>E</w:t>
      </w:r>
      <w:r w:rsidRPr="00FB140B">
        <w:t>xecutive next year</w:t>
      </w:r>
      <w:r>
        <w:t xml:space="preserve"> as an</w:t>
      </w:r>
      <w:r w:rsidRPr="00FB140B">
        <w:t xml:space="preserve"> opportunity to be the voice of our membership and to shape the future of BAC and cytology in the UK and beyond.</w:t>
      </w:r>
    </w:p>
    <w:p w14:paraId="69998A94" w14:textId="77777777" w:rsidR="007F799D" w:rsidRDefault="007F799D" w:rsidP="007F799D">
      <w:pPr>
        <w:pStyle w:val="ListParagraph"/>
        <w:rPr>
          <w:b/>
          <w:bCs/>
        </w:rPr>
      </w:pPr>
    </w:p>
    <w:p w14:paraId="4266378B" w14:textId="77777777" w:rsidR="005C0256" w:rsidRPr="00DF02CD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DF02CD">
        <w:rPr>
          <w:b/>
          <w:bCs/>
        </w:rPr>
        <w:t>Date of the next meeting</w:t>
      </w:r>
    </w:p>
    <w:p w14:paraId="666D98EC" w14:textId="77777777" w:rsidR="005C0256" w:rsidRDefault="009B02AB" w:rsidP="00DF02CD">
      <w:pPr>
        <w:ind w:left="720"/>
      </w:pPr>
      <w:r>
        <w:t>A date TBC in October 2021.</w:t>
      </w:r>
    </w:p>
    <w:p w14:paraId="1590963D" w14:textId="77777777" w:rsidR="00DF02CD" w:rsidRPr="00DF02CD" w:rsidRDefault="00DF02CD" w:rsidP="00DF02CD">
      <w:pPr>
        <w:ind w:left="360"/>
        <w:rPr>
          <w:b/>
          <w:bCs/>
        </w:rPr>
      </w:pPr>
    </w:p>
    <w:p w14:paraId="66E06957" w14:textId="77777777" w:rsidR="00DF02CD" w:rsidRDefault="00DF02CD" w:rsidP="00DF02CD">
      <w:pPr>
        <w:ind w:left="360"/>
      </w:pPr>
    </w:p>
    <w:p w14:paraId="4A361DE0" w14:textId="77777777" w:rsidR="005C0256" w:rsidRDefault="005C0256" w:rsidP="005C0256">
      <w:pPr>
        <w:pStyle w:val="ListParagraph"/>
      </w:pPr>
    </w:p>
    <w:p w14:paraId="1924EA1A" w14:textId="77777777" w:rsidR="005C0256" w:rsidRDefault="005C0256" w:rsidP="005C0256">
      <w:pPr>
        <w:pStyle w:val="ListParagraph"/>
      </w:pPr>
    </w:p>
    <w:p w14:paraId="3835A51D" w14:textId="77777777" w:rsidR="005C0256" w:rsidRDefault="005C0256" w:rsidP="005C0256">
      <w:pPr>
        <w:pStyle w:val="ListParagraph"/>
      </w:pPr>
    </w:p>
    <w:tbl>
      <w:tblPr>
        <w:tblW w:w="1574" w:type="dxa"/>
        <w:tblLook w:val="04A0" w:firstRow="1" w:lastRow="0" w:firstColumn="1" w:lastColumn="0" w:noHBand="0" w:noVBand="1"/>
      </w:tblPr>
      <w:tblGrid>
        <w:gridCol w:w="1574"/>
      </w:tblGrid>
      <w:tr w:rsidR="005C0256" w:rsidRPr="005C0256" w14:paraId="52C7AD4D" w14:textId="77777777" w:rsidTr="005C025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0FD1" w14:textId="77777777" w:rsidR="005C0256" w:rsidRPr="005C0256" w:rsidRDefault="005C0256" w:rsidP="005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0256" w:rsidRPr="005C0256" w14:paraId="0E62076D" w14:textId="77777777" w:rsidTr="005C025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3DDC" w14:textId="77777777" w:rsidR="005C0256" w:rsidRPr="005C0256" w:rsidRDefault="005C0256" w:rsidP="005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0256" w:rsidRPr="005C0256" w14:paraId="29DD4E81" w14:textId="77777777" w:rsidTr="005C025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A6A7" w14:textId="77777777" w:rsidR="005C0256" w:rsidRPr="005C0256" w:rsidRDefault="005C0256" w:rsidP="005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0256" w:rsidRPr="005C0256" w14:paraId="2C44AA42" w14:textId="77777777" w:rsidTr="005C025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6BAE" w14:textId="77777777" w:rsidR="005C0256" w:rsidRPr="005C0256" w:rsidRDefault="005C0256" w:rsidP="005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0256" w:rsidRPr="005C0256" w14:paraId="1B24CF65" w14:textId="77777777" w:rsidTr="005C025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7AB8" w14:textId="77777777" w:rsidR="005C0256" w:rsidRPr="005C0256" w:rsidRDefault="005C0256" w:rsidP="005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0256" w:rsidRPr="005C0256" w14:paraId="055CB4E6" w14:textId="77777777" w:rsidTr="005C025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1467" w14:textId="77777777" w:rsidR="005C0256" w:rsidRPr="005C0256" w:rsidRDefault="005C0256" w:rsidP="005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0256" w:rsidRPr="005C0256" w14:paraId="6D87FFDA" w14:textId="77777777" w:rsidTr="005C025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48A3C" w14:textId="77777777" w:rsidR="005C0256" w:rsidRPr="005C0256" w:rsidRDefault="005C0256" w:rsidP="005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56F4928" w14:textId="77777777" w:rsidR="005C0256" w:rsidRDefault="005C0256" w:rsidP="005C0256">
      <w:pPr>
        <w:pStyle w:val="ListParagraph"/>
      </w:pPr>
    </w:p>
    <w:sectPr w:rsidR="005C0256" w:rsidSect="004F4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4EEA" w14:textId="77777777" w:rsidR="00663979" w:rsidRDefault="00663979" w:rsidP="00124133">
      <w:pPr>
        <w:spacing w:after="0" w:line="240" w:lineRule="auto"/>
      </w:pPr>
      <w:r>
        <w:separator/>
      </w:r>
    </w:p>
  </w:endnote>
  <w:endnote w:type="continuationSeparator" w:id="0">
    <w:p w14:paraId="0786C119" w14:textId="77777777" w:rsidR="00663979" w:rsidRDefault="00663979" w:rsidP="0012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8515B" w14:textId="77777777" w:rsidR="00663979" w:rsidRDefault="00663979" w:rsidP="00124133">
      <w:pPr>
        <w:spacing w:after="0" w:line="240" w:lineRule="auto"/>
      </w:pPr>
      <w:r>
        <w:separator/>
      </w:r>
    </w:p>
  </w:footnote>
  <w:footnote w:type="continuationSeparator" w:id="0">
    <w:p w14:paraId="0F04CD11" w14:textId="77777777" w:rsidR="00663979" w:rsidRDefault="00663979" w:rsidP="0012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21394"/>
    <w:multiLevelType w:val="hybridMultilevel"/>
    <w:tmpl w:val="D4A66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3BB8"/>
    <w:multiLevelType w:val="hybridMultilevel"/>
    <w:tmpl w:val="9A649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D7"/>
    <w:rsid w:val="000015E3"/>
    <w:rsid w:val="00022E04"/>
    <w:rsid w:val="000256B9"/>
    <w:rsid w:val="00037780"/>
    <w:rsid w:val="00053AAC"/>
    <w:rsid w:val="00107DF2"/>
    <w:rsid w:val="00124133"/>
    <w:rsid w:val="00133BA6"/>
    <w:rsid w:val="00154EEA"/>
    <w:rsid w:val="00163F66"/>
    <w:rsid w:val="00170F07"/>
    <w:rsid w:val="001773FE"/>
    <w:rsid w:val="001834ED"/>
    <w:rsid w:val="001A519C"/>
    <w:rsid w:val="002305CD"/>
    <w:rsid w:val="00234254"/>
    <w:rsid w:val="00293C7E"/>
    <w:rsid w:val="002A4AB0"/>
    <w:rsid w:val="002A6DD6"/>
    <w:rsid w:val="00306642"/>
    <w:rsid w:val="00306C86"/>
    <w:rsid w:val="00322501"/>
    <w:rsid w:val="00334C57"/>
    <w:rsid w:val="0036340D"/>
    <w:rsid w:val="00364274"/>
    <w:rsid w:val="00377FAB"/>
    <w:rsid w:val="003B40C4"/>
    <w:rsid w:val="00400328"/>
    <w:rsid w:val="00426275"/>
    <w:rsid w:val="00456987"/>
    <w:rsid w:val="004859CF"/>
    <w:rsid w:val="004D756C"/>
    <w:rsid w:val="004F476A"/>
    <w:rsid w:val="00504883"/>
    <w:rsid w:val="00552098"/>
    <w:rsid w:val="00592656"/>
    <w:rsid w:val="005C0256"/>
    <w:rsid w:val="005D1BF8"/>
    <w:rsid w:val="005E6E2B"/>
    <w:rsid w:val="00663979"/>
    <w:rsid w:val="00666AAC"/>
    <w:rsid w:val="00675E4A"/>
    <w:rsid w:val="006B100E"/>
    <w:rsid w:val="006C561D"/>
    <w:rsid w:val="007230CC"/>
    <w:rsid w:val="00752461"/>
    <w:rsid w:val="00756CBE"/>
    <w:rsid w:val="007C2C17"/>
    <w:rsid w:val="007E7482"/>
    <w:rsid w:val="007F799D"/>
    <w:rsid w:val="00804A20"/>
    <w:rsid w:val="0081592C"/>
    <w:rsid w:val="00820644"/>
    <w:rsid w:val="008363B7"/>
    <w:rsid w:val="008443E9"/>
    <w:rsid w:val="008A26F7"/>
    <w:rsid w:val="008A7324"/>
    <w:rsid w:val="0091556E"/>
    <w:rsid w:val="009758D7"/>
    <w:rsid w:val="009B02AB"/>
    <w:rsid w:val="00A2049F"/>
    <w:rsid w:val="00A34A39"/>
    <w:rsid w:val="00AB2389"/>
    <w:rsid w:val="00B27AE6"/>
    <w:rsid w:val="00B27DCC"/>
    <w:rsid w:val="00B51563"/>
    <w:rsid w:val="00C26F35"/>
    <w:rsid w:val="00C54CC6"/>
    <w:rsid w:val="00C64349"/>
    <w:rsid w:val="00C92F47"/>
    <w:rsid w:val="00CB1A22"/>
    <w:rsid w:val="00CB2D82"/>
    <w:rsid w:val="00D1601D"/>
    <w:rsid w:val="00D429F7"/>
    <w:rsid w:val="00D54541"/>
    <w:rsid w:val="00DF02CD"/>
    <w:rsid w:val="00E07910"/>
    <w:rsid w:val="00E73244"/>
    <w:rsid w:val="00E96C38"/>
    <w:rsid w:val="00ED0159"/>
    <w:rsid w:val="00F11665"/>
    <w:rsid w:val="00F1404F"/>
    <w:rsid w:val="00F83A17"/>
    <w:rsid w:val="00F942CF"/>
    <w:rsid w:val="00FA1F43"/>
    <w:rsid w:val="00FB0D61"/>
    <w:rsid w:val="00FB140B"/>
    <w:rsid w:val="00FB7576"/>
    <w:rsid w:val="00FC2B8B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86163"/>
  <w15:docId w15:val="{A0DB4863-8F71-4805-A80D-4A780A2D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133"/>
  </w:style>
  <w:style w:type="paragraph" w:styleId="Footer">
    <w:name w:val="footer"/>
    <w:basedOn w:val="Normal"/>
    <w:link w:val="FooterChar"/>
    <w:uiPriority w:val="99"/>
    <w:unhideWhenUsed/>
    <w:rsid w:val="0012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133"/>
  </w:style>
  <w:style w:type="paragraph" w:styleId="BalloonText">
    <w:name w:val="Balloon Text"/>
    <w:basedOn w:val="Normal"/>
    <w:link w:val="BalloonTextChar"/>
    <w:uiPriority w:val="99"/>
    <w:semiHidden/>
    <w:unhideWhenUsed/>
    <w:rsid w:val="0005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A7FF-347E-40F3-951F-CC17B140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Burt</dc:creator>
  <cp:lastModifiedBy>Christian Burt</cp:lastModifiedBy>
  <cp:revision>3</cp:revision>
  <dcterms:created xsi:type="dcterms:W3CDTF">2020-10-05T14:21:00Z</dcterms:created>
  <dcterms:modified xsi:type="dcterms:W3CDTF">2020-10-05T14:21:00Z</dcterms:modified>
</cp:coreProperties>
</file>